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90" w:rsidRPr="00B74064" w:rsidRDefault="00FB1290" w:rsidP="00C31D3B">
      <w:pPr>
        <w:spacing w:before="270" w:after="135" w:line="240" w:lineRule="auto"/>
        <w:ind w:left="-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SG"/>
        </w:rPr>
      </w:pPr>
      <w:r w:rsidRPr="00B740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SG"/>
        </w:rPr>
        <w:t>EPTC 202</w:t>
      </w:r>
      <w:r w:rsidR="007740F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SG"/>
        </w:rPr>
        <w:t>3</w:t>
      </w:r>
      <w:r w:rsidRPr="00B740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SG"/>
        </w:rPr>
        <w:t xml:space="preserve"> Manuscript </w:t>
      </w:r>
      <w:r w:rsidR="00626E0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SG"/>
        </w:rPr>
        <w:t xml:space="preserve">Preparation </w:t>
      </w:r>
      <w:r w:rsidRPr="00B740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SG"/>
        </w:rPr>
        <w:t>Instructions  </w:t>
      </w:r>
    </w:p>
    <w:p w:rsidR="00077754" w:rsidRPr="002D2FCC" w:rsidRDefault="00FB1290" w:rsidP="002D2FCC">
      <w:pPr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2D2FCC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The authors of the accepted papers must follow the instructions below to ensure inclusion in the final conference proceedings:</w:t>
      </w:r>
    </w:p>
    <w:p w:rsidR="002D2FCC" w:rsidRPr="00B74064" w:rsidRDefault="002D2FCC" w:rsidP="002D2FCC">
      <w:pPr>
        <w:pStyle w:val="ListParagraph"/>
        <w:numPr>
          <w:ilvl w:val="0"/>
          <w:numId w:val="4"/>
        </w:num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Download the manuscript template from “Author Resources”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tab on the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conference website </w:t>
      </w:r>
      <w:hyperlink r:id="rId8" w:history="1">
        <w:r w:rsidRPr="002423E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SG"/>
          </w:rPr>
          <w:t>www.eptc</w:t>
        </w:r>
      </w:hyperlink>
      <w:hyperlink r:id="rId9" w:history="1">
        <w:r w:rsidRPr="00B7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SG"/>
          </w:rPr>
          <w:t>-</w:t>
        </w:r>
      </w:hyperlink>
      <w:hyperlink r:id="rId10" w:history="1">
        <w:r w:rsidRPr="00B740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SG"/>
          </w:rPr>
          <w:t>ieee.net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SG"/>
        </w:rPr>
        <w:t>.</w:t>
      </w:r>
    </w:p>
    <w:p w:rsidR="00077754" w:rsidRPr="00B74064" w:rsidRDefault="00FB1290" w:rsidP="00C31D3B">
      <w:pPr>
        <w:pStyle w:val="ListParagraph"/>
        <w:numPr>
          <w:ilvl w:val="0"/>
          <w:numId w:val="4"/>
        </w:numPr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Prepare your final manuscript</w:t>
      </w:r>
      <w:r w:rsidR="002D2FCC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using the template,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carefully addressing all the reviewers' comments.</w:t>
      </w:r>
    </w:p>
    <w:p w:rsidR="00077754" w:rsidRPr="00B74064" w:rsidRDefault="00FB1290" w:rsidP="00C31D3B">
      <w:pPr>
        <w:pStyle w:val="ListParagraph"/>
        <w:numPr>
          <w:ilvl w:val="0"/>
          <w:numId w:val="4"/>
        </w:numPr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The author must ensure compliance with</w:t>
      </w:r>
      <w:r w:rsidR="00626E0A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the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IEEE PDF Express by following the PDF P</w:t>
      </w:r>
      <w:r w:rsidR="002D2FCC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reparation Instructions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below.</w:t>
      </w:r>
    </w:p>
    <w:p w:rsidR="00077754" w:rsidRPr="00B74064" w:rsidRDefault="00FB1290" w:rsidP="00C31D3B">
      <w:pPr>
        <w:pStyle w:val="ListParagraph"/>
        <w:numPr>
          <w:ilvl w:val="0"/>
          <w:numId w:val="4"/>
        </w:numPr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After getting the approved PDF file from PDF Express, the author must </w:t>
      </w:r>
      <w:r w:rsidR="002D2FCC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upload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that PDF file in </w:t>
      </w:r>
      <w:hyperlink r:id="rId11" w:history="1">
        <w:r w:rsidR="00626E0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SG"/>
          </w:rPr>
          <w:t>C</w:t>
        </w:r>
        <w:r w:rsidR="00626E0A" w:rsidRPr="00B7406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SG"/>
          </w:rPr>
          <w:t>onftool</w:t>
        </w:r>
      </w:hyperlink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as “final submission”</w:t>
      </w:r>
      <w:r w:rsidR="00626E0A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.</w:t>
      </w:r>
    </w:p>
    <w:p w:rsidR="00077754" w:rsidRPr="00B74064" w:rsidRDefault="00FB1290" w:rsidP="00C31D3B">
      <w:pPr>
        <w:pStyle w:val="ListParagraph"/>
        <w:numPr>
          <w:ilvl w:val="0"/>
          <w:numId w:val="4"/>
        </w:numPr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The author must also </w:t>
      </w:r>
      <w:r w:rsidR="00711A60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complete</w:t>
      </w:r>
      <w:r w:rsidR="00FB3C24"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the IEEE </w:t>
      </w:r>
      <w:r w:rsidR="00FB3C2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E</w:t>
      </w:r>
      <w:r w:rsidR="00FB3C24"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-Copyright form </w:t>
      </w:r>
      <w:r w:rsidR="00711A60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by loggin into </w:t>
      </w:r>
      <w:hyperlink r:id="rId12" w:history="1">
        <w:r w:rsidR="00711A6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SG"/>
          </w:rPr>
          <w:t>C</w:t>
        </w:r>
        <w:r w:rsidR="00711A60" w:rsidRPr="00B7406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SG"/>
          </w:rPr>
          <w:t>onftool</w:t>
        </w:r>
      </w:hyperlink>
      <w:r w:rsidR="00711A60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and clicking the “Electronic Copyright Form” link on the right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.</w:t>
      </w:r>
    </w:p>
    <w:p w:rsidR="00FB1290" w:rsidRPr="00B74064" w:rsidRDefault="00FB1290" w:rsidP="00C31D3B">
      <w:pPr>
        <w:pStyle w:val="ListParagraph"/>
        <w:numPr>
          <w:ilvl w:val="0"/>
          <w:numId w:val="4"/>
        </w:numPr>
        <w:spacing w:after="33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For accepted paper</w:t>
      </w:r>
      <w:r w:rsidR="00626E0A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s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to</w:t>
      </w:r>
      <w:r w:rsidR="00626E0A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be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publish in the IEEE EPTC 202</w:t>
      </w:r>
      <w:r w:rsidR="007740F8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3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Conference Proceedings and in IEEE Xplore®, an author of each paper must be registered </w:t>
      </w:r>
      <w:r w:rsidR="00626E0A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with the conference, pay the required fee, and </w:t>
      </w:r>
      <w:r w:rsidR="002D2FCC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have the </w:t>
      </w:r>
      <w:r w:rsidR="00626E0A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paper</w:t>
      </w:r>
      <w:r w:rsidR="002D2FCC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presented</w:t>
      </w:r>
      <w:r w:rsidR="00626E0A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at the conference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. Each </w:t>
      </w:r>
      <w:r w:rsidR="002D2FCC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non-student 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registration can have a maximum of TWO papers associated</w:t>
      </w:r>
      <w:r w:rsidR="00626E0A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with it</w:t>
      </w:r>
      <w:r w:rsidR="002D2FCC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while a s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tudent </w:t>
      </w:r>
      <w:r w:rsidR="002D2FCC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r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egistration can have </w:t>
      </w:r>
      <w:r w:rsidR="002D2FCC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only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ONE paper</w:t>
      </w:r>
      <w:r w:rsidR="002D2FCC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associated with it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.</w:t>
      </w:r>
    </w:p>
    <w:p w:rsidR="00FB1290" w:rsidRPr="00B74064" w:rsidRDefault="002D2FCC" w:rsidP="00C31D3B">
      <w:pPr>
        <w:spacing w:before="270" w:after="135" w:line="240" w:lineRule="auto"/>
        <w:ind w:left="-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SG"/>
        </w:rPr>
      </w:pPr>
      <w:r w:rsidRPr="002D2FC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SG"/>
        </w:rPr>
        <w:t xml:space="preserve">PDF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n-SG"/>
        </w:rPr>
        <w:t>Preparation Instructions</w:t>
      </w:r>
    </w:p>
    <w:p w:rsidR="00FB1290" w:rsidRPr="00B74064" w:rsidRDefault="00FB1290" w:rsidP="00C31D3B">
      <w:pPr>
        <w:pStyle w:val="ListParagraph"/>
        <w:numPr>
          <w:ilvl w:val="0"/>
          <w:numId w:val="2"/>
        </w:numPr>
        <w:spacing w:after="3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Avoid Asian fonts and other unsupported fonts/characters to ensure PDF compliance.</w:t>
      </w:r>
    </w:p>
    <w:p w:rsidR="00FB1290" w:rsidRPr="00B74064" w:rsidRDefault="00B74064" w:rsidP="00C31D3B">
      <w:pPr>
        <w:pStyle w:val="ListParagraph"/>
        <w:numPr>
          <w:ilvl w:val="0"/>
          <w:numId w:val="2"/>
        </w:numPr>
        <w:spacing w:after="3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Proofread</w:t>
      </w:r>
      <w:r w:rsidR="00FB1290"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your manuscript to make sure that there are no typos and missing/bad characters.</w:t>
      </w:r>
    </w:p>
    <w:p w:rsidR="00FB1290" w:rsidRPr="00B74064" w:rsidRDefault="00FB1290" w:rsidP="00C31D3B">
      <w:pPr>
        <w:pStyle w:val="ListParagraph"/>
        <w:numPr>
          <w:ilvl w:val="0"/>
          <w:numId w:val="2"/>
        </w:numPr>
        <w:spacing w:after="3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Create an IEEE PDF Express Account by logging into</w:t>
      </w:r>
      <w:hyperlink r:id="rId13" w:history="1">
        <w:r w:rsidR="00EE2234" w:rsidRPr="00B7406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SG"/>
          </w:rPr>
          <w:t>www.ieee-pdf-express.org/</w:t>
        </w:r>
      </w:hyperlink>
      <w:r w:rsidR="00C31D3B">
        <w:rPr>
          <w:rStyle w:val="Hyperlink"/>
          <w:rFonts w:ascii="Times New Roman" w:eastAsia="Times New Roman" w:hAnsi="Times New Roman" w:cs="Times New Roman"/>
          <w:sz w:val="24"/>
          <w:szCs w:val="24"/>
          <w:lang w:eastAsia="en-SG"/>
        </w:rPr>
        <w:t>account/Login</w:t>
      </w:r>
    </w:p>
    <w:p w:rsidR="00FB1290" w:rsidRPr="00B74064" w:rsidRDefault="00FB1290" w:rsidP="00C31D3B">
      <w:pPr>
        <w:pStyle w:val="ListParagraph"/>
        <w:numPr>
          <w:ilvl w:val="0"/>
          <w:numId w:val="2"/>
        </w:numPr>
        <w:spacing w:after="3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Enter the following:</w:t>
      </w:r>
    </w:p>
    <w:p w:rsidR="00FB1290" w:rsidRPr="00B74064" w:rsidRDefault="00FB1290" w:rsidP="00C31D3B">
      <w:pPr>
        <w:pStyle w:val="ListParagraph"/>
        <w:numPr>
          <w:ilvl w:val="0"/>
          <w:numId w:val="1"/>
        </w:numPr>
        <w:spacing w:after="3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Conference ID = </w:t>
      </w:r>
      <w:r w:rsidRPr="00B74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  <w:t>5</w:t>
      </w:r>
      <w:r w:rsidR="00774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  <w:t>9621</w:t>
      </w:r>
      <w:r w:rsidRPr="00B74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SG"/>
        </w:rPr>
        <w:t>X</w:t>
      </w:r>
    </w:p>
    <w:p w:rsidR="00FB1290" w:rsidRPr="00B74064" w:rsidRDefault="00FB1290" w:rsidP="00C31D3B">
      <w:pPr>
        <w:pStyle w:val="ListParagraph"/>
        <w:numPr>
          <w:ilvl w:val="0"/>
          <w:numId w:val="1"/>
        </w:numPr>
        <w:spacing w:after="3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Your email address</w:t>
      </w:r>
    </w:p>
    <w:p w:rsidR="00FB1290" w:rsidRPr="00B74064" w:rsidRDefault="00FB1290" w:rsidP="00C31D3B">
      <w:pPr>
        <w:pStyle w:val="ListParagraph"/>
        <w:numPr>
          <w:ilvl w:val="0"/>
          <w:numId w:val="1"/>
        </w:numPr>
        <w:spacing w:after="3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A password</w:t>
      </w:r>
    </w:p>
    <w:p w:rsidR="00FB1290" w:rsidRPr="00B74064" w:rsidRDefault="00FB1290" w:rsidP="00C31D3B">
      <w:pPr>
        <w:pStyle w:val="ListParagraph"/>
        <w:spacing w:after="30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</w:p>
    <w:p w:rsidR="00FB1290" w:rsidRPr="00B74064" w:rsidRDefault="00FB1290" w:rsidP="00C31D3B">
      <w:pPr>
        <w:pStyle w:val="ListParagraph"/>
        <w:numPr>
          <w:ilvl w:val="0"/>
          <w:numId w:val="2"/>
        </w:numPr>
        <w:spacing w:after="3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Continue to enter information as prompted.</w:t>
      </w:r>
    </w:p>
    <w:p w:rsidR="00FB1290" w:rsidRPr="00B74064" w:rsidRDefault="00FB1290" w:rsidP="00C31D3B">
      <w:pPr>
        <w:pStyle w:val="ListParagraph"/>
        <w:numPr>
          <w:ilvl w:val="0"/>
          <w:numId w:val="2"/>
        </w:numPr>
        <w:spacing w:after="3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An online confirmation will be </w:t>
      </w:r>
      <w:r w:rsidR="00B74064"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displayed,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and an email confirmation will be sent </w:t>
      </w:r>
      <w:r w:rsidR="00FB3C2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to you 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verifying your account setup.</w:t>
      </w:r>
    </w:p>
    <w:p w:rsidR="00FB1290" w:rsidRPr="00B74064" w:rsidRDefault="00FB1290" w:rsidP="00C31D3B">
      <w:pPr>
        <w:pStyle w:val="ListParagraph"/>
        <w:numPr>
          <w:ilvl w:val="0"/>
          <w:numId w:val="2"/>
        </w:numPr>
        <w:spacing w:after="3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Previous users of PDF Express need to follow the above </w:t>
      </w:r>
      <w:r w:rsidR="00B74064"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steps but</w:t>
      </w: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 xml:space="preserve"> should enter the same password that was used for previous conferences. Verify that your contact information is valid.</w:t>
      </w:r>
    </w:p>
    <w:p w:rsidR="00FB1290" w:rsidRPr="008C482D" w:rsidRDefault="00FB1290" w:rsidP="008C482D">
      <w:pPr>
        <w:pStyle w:val="ListParagraph"/>
        <w:numPr>
          <w:ilvl w:val="0"/>
          <w:numId w:val="2"/>
        </w:numPr>
        <w:spacing w:after="30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Your final paper must be validated via the IEEE PDF eXpress site.A PDF will be emailed to you shortly after</w:t>
      </w:r>
      <w:r w:rsidR="00FB3C24">
        <w:rPr>
          <w:rFonts w:ascii="Times New Roman" w:eastAsia="Times New Roman" w:hAnsi="Times New Roman" w:cs="Times New Roman"/>
          <w:color w:val="000000"/>
          <w:sz w:val="24"/>
          <w:szCs w:val="24"/>
          <w:lang w:eastAsia="en-SG"/>
        </w:rPr>
        <w:t>.</w:t>
      </w:r>
    </w:p>
    <w:p w:rsidR="00FB1290" w:rsidRPr="00B74064" w:rsidRDefault="00FB1290" w:rsidP="00C31D3B">
      <w:pPr>
        <w:spacing w:after="12" w:line="201" w:lineRule="atLeast"/>
        <w:ind w:left="259" w:hanging="2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r w:rsidRPr="00B74064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  <w:t>For questions about PDF Express, IEEE customer support can be contacted</w:t>
      </w:r>
      <w:r w:rsidR="00711A60"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  <w:t xml:space="preserve"> at</w:t>
      </w:r>
    </w:p>
    <w:p w:rsidR="00C31D3B" w:rsidRDefault="004F63C0" w:rsidP="00C31D3B">
      <w:pPr>
        <w:spacing w:after="252" w:line="240" w:lineRule="auto"/>
        <w:ind w:right="3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SG" w:eastAsia="en-SG"/>
        </w:rPr>
      </w:pPr>
      <w:hyperlink r:id="rId14" w:history="1">
        <w:r w:rsidR="00FB1290" w:rsidRPr="00B74064">
          <w:rPr>
            <w:rFonts w:ascii="Times New Roman" w:eastAsia="Times New Roman" w:hAnsi="Times New Roman" w:cs="Times New Roman"/>
            <w:color w:val="2196F3"/>
            <w:sz w:val="24"/>
            <w:szCs w:val="24"/>
            <w:u w:val="single"/>
            <w:lang w:eastAsia="en-SG"/>
          </w:rPr>
          <w:t>https://ieeexplore.ieee.org/xpl/techform.jsp</w:t>
        </w:r>
      </w:hyperlink>
    </w:p>
    <w:p w:rsidR="004C2C92" w:rsidRPr="004C2C92" w:rsidRDefault="004C2C92" w:rsidP="004C2C92">
      <w:pPr>
        <w:spacing w:after="252" w:line="240" w:lineRule="auto"/>
        <w:ind w:right="344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SG" w:eastAsia="en-SG"/>
        </w:rPr>
      </w:pPr>
      <w:r w:rsidRPr="004C2C9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en-SG" w:eastAsia="en-SG"/>
        </w:rPr>
        <w:t>Version 230726</w:t>
      </w:r>
    </w:p>
    <w:sectPr w:rsidR="004C2C92" w:rsidRPr="004C2C92" w:rsidSect="0031394E">
      <w:headerReference w:type="default" r:id="rId15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E3D" w:rsidRDefault="006E3E3D" w:rsidP="008C482D">
      <w:pPr>
        <w:spacing w:after="0" w:line="240" w:lineRule="auto"/>
      </w:pPr>
      <w:r>
        <w:separator/>
      </w:r>
    </w:p>
  </w:endnote>
  <w:endnote w:type="continuationSeparator" w:id="1">
    <w:p w:rsidR="006E3E3D" w:rsidRDefault="006E3E3D" w:rsidP="008C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E3D" w:rsidRDefault="006E3E3D" w:rsidP="008C482D">
      <w:pPr>
        <w:spacing w:after="0" w:line="240" w:lineRule="auto"/>
      </w:pPr>
      <w:r>
        <w:separator/>
      </w:r>
    </w:p>
  </w:footnote>
  <w:footnote w:type="continuationSeparator" w:id="1">
    <w:p w:rsidR="006E3E3D" w:rsidRDefault="006E3E3D" w:rsidP="008C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2D" w:rsidRDefault="008C482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-895350</wp:posOffset>
          </wp:positionH>
          <wp:positionV relativeFrom="paragraph">
            <wp:posOffset>-441960</wp:posOffset>
          </wp:positionV>
          <wp:extent cx="7590155" cy="1263650"/>
          <wp:effectExtent l="19050" t="0" r="0" b="0"/>
          <wp:wrapThrough wrapText="bothSides">
            <wp:wrapPolygon edited="0">
              <wp:start x="-54" y="0"/>
              <wp:lineTo x="-54" y="21166"/>
              <wp:lineTo x="21577" y="21166"/>
              <wp:lineTo x="21577" y="0"/>
              <wp:lineTo x="-54" y="0"/>
            </wp:wrapPolygon>
          </wp:wrapThrough>
          <wp:docPr id="1" name="Picture 0" descr="EPTC2023-cal-4-paper-banner1200x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TC2023-cal-4-paper-banner1200x2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155" cy="1263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162B"/>
    <w:multiLevelType w:val="hybridMultilevel"/>
    <w:tmpl w:val="2C484D30"/>
    <w:lvl w:ilvl="0" w:tplc="4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6D1D54"/>
    <w:multiLevelType w:val="hybridMultilevel"/>
    <w:tmpl w:val="C8EA74F0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82180E"/>
    <w:multiLevelType w:val="hybridMultilevel"/>
    <w:tmpl w:val="2EEEEDE6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2B11FC"/>
    <w:multiLevelType w:val="hybridMultilevel"/>
    <w:tmpl w:val="48EE53D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B1290"/>
    <w:rsid w:val="00077754"/>
    <w:rsid w:val="00213612"/>
    <w:rsid w:val="002D2FCC"/>
    <w:rsid w:val="002E03F2"/>
    <w:rsid w:val="0031394E"/>
    <w:rsid w:val="00330CD7"/>
    <w:rsid w:val="004C20E3"/>
    <w:rsid w:val="004C2C92"/>
    <w:rsid w:val="004F63C0"/>
    <w:rsid w:val="00626E0A"/>
    <w:rsid w:val="006E3E3D"/>
    <w:rsid w:val="00711A60"/>
    <w:rsid w:val="007740F8"/>
    <w:rsid w:val="008C482D"/>
    <w:rsid w:val="0095428D"/>
    <w:rsid w:val="00B453E2"/>
    <w:rsid w:val="00B74064"/>
    <w:rsid w:val="00C31D3B"/>
    <w:rsid w:val="00CF0A29"/>
    <w:rsid w:val="00EC5037"/>
    <w:rsid w:val="00EE2234"/>
    <w:rsid w:val="00FB1290"/>
    <w:rsid w:val="00FB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0E3"/>
  </w:style>
  <w:style w:type="paragraph" w:styleId="Heading1">
    <w:name w:val="heading 1"/>
    <w:basedOn w:val="Normal"/>
    <w:link w:val="Heading1Char"/>
    <w:uiPriority w:val="9"/>
    <w:qFormat/>
    <w:rsid w:val="00FB1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1290"/>
    <w:rPr>
      <w:rFonts w:ascii="Times New Roman" w:eastAsia="Times New Roman" w:hAnsi="Times New Roman" w:cs="Times New Roman"/>
      <w:b/>
      <w:bCs/>
      <w:kern w:val="36"/>
      <w:sz w:val="48"/>
      <w:szCs w:val="48"/>
      <w:lang w:val="en-SG" w:eastAsia="en-SG"/>
    </w:rPr>
  </w:style>
  <w:style w:type="character" w:styleId="Hyperlink">
    <w:name w:val="Hyperlink"/>
    <w:basedOn w:val="DefaultParagraphFont"/>
    <w:uiPriority w:val="99"/>
    <w:unhideWhenUsed/>
    <w:rsid w:val="00FB12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129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22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2234"/>
    <w:rPr>
      <w:color w:val="1122CC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82D"/>
  </w:style>
  <w:style w:type="paragraph" w:styleId="Footer">
    <w:name w:val="footer"/>
    <w:basedOn w:val="Normal"/>
    <w:link w:val="FooterChar"/>
    <w:uiPriority w:val="99"/>
    <w:semiHidden/>
    <w:unhideWhenUsed/>
    <w:rsid w:val="008C4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82D"/>
  </w:style>
  <w:style w:type="paragraph" w:styleId="BalloonText">
    <w:name w:val="Balloon Text"/>
    <w:basedOn w:val="Normal"/>
    <w:link w:val="BalloonTextChar"/>
    <w:uiPriority w:val="99"/>
    <w:semiHidden/>
    <w:unhideWhenUsed/>
    <w:rsid w:val="008C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3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tc" TargetMode="External"/><Relationship Id="rId13" Type="http://schemas.openxmlformats.org/officeDocument/2006/relationships/hyperlink" Target="http://www.ieee-pdf-express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ftool.pro/eptc202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ftool.pro/eptc202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ptc-ieee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tc-ieee.net/" TargetMode="External"/><Relationship Id="rId14" Type="http://schemas.openxmlformats.org/officeDocument/2006/relationships/hyperlink" Target="https://ieeexplore.ieee.org/xpl/techform.j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InfineonColors">
      <a:dk1>
        <a:srgbClr val="000000"/>
      </a:dk1>
      <a:lt1>
        <a:srgbClr val="FFFFFF"/>
      </a:lt1>
      <a:dk2>
        <a:srgbClr val="84B6A7"/>
      </a:dk2>
      <a:lt2>
        <a:srgbClr val="E9E6E6"/>
      </a:lt2>
      <a:accent1>
        <a:srgbClr val="E30034"/>
      </a:accent1>
      <a:accent2>
        <a:srgbClr val="928285"/>
      </a:accent2>
      <a:accent3>
        <a:srgbClr val="FFE054"/>
      </a:accent3>
      <a:accent4>
        <a:srgbClr val="AEC067"/>
      </a:accent4>
      <a:accent5>
        <a:srgbClr val="EE813C"/>
      </a:accent5>
      <a:accent6>
        <a:srgbClr val="AB377A"/>
      </a:accent6>
      <a:hlink>
        <a:srgbClr val="1122CC"/>
      </a:hlink>
      <a:folHlink>
        <a:srgbClr val="1122CC"/>
      </a:folHlink>
    </a:clrScheme>
    <a:fontScheme name="Infineon Fonts">
      <a:majorFont>
        <a:latin typeface="Verdana"/>
        <a:ea typeface=""/>
        <a:cs typeface="Verdana"/>
      </a:majorFont>
      <a:minorFont>
        <a:latin typeface="Verdana"/>
        <a:ea typeface=""/>
        <a:cs typeface="Verdan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DE314E3-B6D1-413B-90F4-4192FBB9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387</Words>
  <Characters>2035</Characters>
  <Application>Microsoft Office Word</Application>
  <DocSecurity>0</DocSecurity>
  <Lines>38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EPTC 2023 Manuscript Preparation Instructions  </vt:lpstr>
      <vt:lpstr>PDF Preparation Instructions</vt:lpstr>
    </vt:vector>
  </TitlesOfParts>
  <Company>Infineon Technologies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Oratti Kalandar Navas Khan (IFAP BE OSAT DEV ATVCCS PAD)</dc:creator>
  <cp:keywords/>
  <dc:description/>
  <cp:lastModifiedBy>Uset</cp:lastModifiedBy>
  <cp:revision>7</cp:revision>
  <dcterms:created xsi:type="dcterms:W3CDTF">2023-07-26T09:02:00Z</dcterms:created>
  <dcterms:modified xsi:type="dcterms:W3CDTF">2023-07-27T01:17:00Z</dcterms:modified>
</cp:coreProperties>
</file>